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3"/>
        <w:gridCol w:w="5322"/>
      </w:tblGrid>
      <w:tr>
        <w:trPr/>
        <w:tc>
          <w:tcPr>
            <w:tcW w:w="4883" w:type="dxa"/>
            <w:tcBorders/>
            <w:vAlign w:val="center"/>
          </w:tcPr>
          <w:p>
            <w:pPr>
              <w:pStyle w:val="TableContents"/>
              <w:bidi w:val="0"/>
              <w:spacing w:before="0" w:after="283"/>
              <w:jc w:val="left"/>
              <w:rPr/>
            </w:pPr>
            <w:r>
              <w:rPr/>
              <w:t>Name of Issuer</w:t>
            </w:r>
          </w:p>
        </w:tc>
        <w:tc>
          <w:tcPr>
            <w:tcW w:w="5322" w:type="dxa"/>
            <w:tcBorders/>
            <w:vAlign w:val="center"/>
          </w:tcPr>
          <w:p>
            <w:pPr>
              <w:pStyle w:val="TableContents"/>
              <w:bidi w:val="0"/>
              <w:spacing w:before="0" w:after="0"/>
              <w:jc w:val="left"/>
              <w:rPr/>
            </w:pPr>
            <w:r>
              <w:rPr/>
              <w:t>WESTINGHOUSE AIR BRAKE TECHNOLOGIES CORP</w:t>
            </w:r>
          </w:p>
        </w:tc>
      </w:tr>
      <w:tr>
        <w:trPr/>
        <w:tc>
          <w:tcPr>
            <w:tcW w:w="4883" w:type="dxa"/>
            <w:tcBorders/>
            <w:vAlign w:val="center"/>
          </w:tcPr>
          <w:p>
            <w:pPr>
              <w:pStyle w:val="TableContents"/>
              <w:bidi w:val="0"/>
              <w:spacing w:before="0" w:after="283"/>
              <w:jc w:val="left"/>
              <w:rPr/>
            </w:pPr>
            <w:r>
              <w:rPr/>
              <w:t>SEC File Number</w:t>
            </w:r>
          </w:p>
        </w:tc>
        <w:tc>
          <w:tcPr>
            <w:tcW w:w="5322" w:type="dxa"/>
            <w:tcBorders/>
            <w:vAlign w:val="center"/>
          </w:tcPr>
          <w:p>
            <w:pPr>
              <w:pStyle w:val="TableContents"/>
              <w:bidi w:val="0"/>
              <w:spacing w:before="0" w:after="0"/>
              <w:jc w:val="left"/>
              <w:rPr/>
            </w:pPr>
            <w:r>
              <w:rPr/>
              <w:t>033-90866</w:t>
            </w:r>
          </w:p>
        </w:tc>
      </w:tr>
      <w:tr>
        <w:trPr/>
        <w:tc>
          <w:tcPr>
            <w:tcW w:w="4883" w:type="dxa"/>
            <w:tcBorders/>
            <w:vAlign w:val="center"/>
          </w:tcPr>
          <w:p>
            <w:pPr>
              <w:pStyle w:val="TableContents"/>
              <w:bidi w:val="0"/>
              <w:spacing w:before="0" w:after="283"/>
              <w:jc w:val="left"/>
              <w:rPr/>
            </w:pPr>
            <w:r>
              <w:rPr/>
              <w:t>Address of Issuer</w:t>
            </w:r>
          </w:p>
        </w:tc>
        <w:tc>
          <w:tcPr>
            <w:tcW w:w="5322"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4883" w:type="dxa"/>
            <w:tcBorders/>
            <w:vAlign w:val="center"/>
          </w:tcPr>
          <w:p>
            <w:pPr>
              <w:pStyle w:val="TableContents"/>
              <w:bidi w:val="0"/>
              <w:spacing w:before="0" w:after="283"/>
              <w:jc w:val="left"/>
              <w:rPr/>
            </w:pPr>
            <w:r>
              <w:rPr/>
              <w:t>Phone</w:t>
            </w:r>
          </w:p>
        </w:tc>
        <w:tc>
          <w:tcPr>
            <w:tcW w:w="5322" w:type="dxa"/>
            <w:tcBorders/>
            <w:vAlign w:val="center"/>
          </w:tcPr>
          <w:p>
            <w:pPr>
              <w:pStyle w:val="TableContents"/>
              <w:bidi w:val="0"/>
              <w:spacing w:before="0" w:after="0"/>
              <w:jc w:val="left"/>
              <w:rPr/>
            </w:pPr>
            <w:r>
              <w:rPr/>
              <w:t>4128251000</w:t>
            </w:r>
          </w:p>
        </w:tc>
      </w:tr>
      <w:tr>
        <w:trPr/>
        <w:tc>
          <w:tcPr>
            <w:tcW w:w="4883" w:type="dxa"/>
            <w:tcBorders/>
            <w:vAlign w:val="center"/>
          </w:tcPr>
          <w:p>
            <w:pPr>
              <w:pStyle w:val="TableContents"/>
              <w:bidi w:val="0"/>
              <w:spacing w:before="0" w:after="283"/>
              <w:jc w:val="left"/>
              <w:rPr/>
            </w:pPr>
            <w:r>
              <w:rPr/>
              <w:t>Name of Person for Whose Account the Securities are To Be Sold</w:t>
            </w:r>
          </w:p>
        </w:tc>
        <w:tc>
          <w:tcPr>
            <w:tcW w:w="5322" w:type="dxa"/>
            <w:tcBorders/>
            <w:vAlign w:val="center"/>
          </w:tcPr>
          <w:p>
            <w:pPr>
              <w:pStyle w:val="TableContents"/>
              <w:bidi w:val="0"/>
              <w:spacing w:before="0" w:after="0"/>
              <w:jc w:val="left"/>
              <w:rPr/>
            </w:pPr>
            <w:r>
              <w:rPr/>
              <w:t>Sbrocco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3" w:type="dxa"/>
            <w:tcBorders/>
            <w:vAlign w:val="center"/>
          </w:tcPr>
          <w:p>
            <w:pPr>
              <w:pStyle w:val="TableContents"/>
              <w:bidi w:val="0"/>
              <w:spacing w:before="0" w:after="283"/>
              <w:jc w:val="left"/>
              <w:rPr/>
            </w:pPr>
            <w:r>
              <w:rPr/>
              <w:t>Relationship to Issuer</w:t>
            </w:r>
          </w:p>
        </w:tc>
        <w:tc>
          <w:tcPr>
            <w:tcW w:w="53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4"/>
        <w:gridCol w:w="2089"/>
        <w:gridCol w:w="1074"/>
        <w:gridCol w:w="1276"/>
        <w:gridCol w:w="1467"/>
        <w:gridCol w:w="1516"/>
        <w:gridCol w:w="1279"/>
      </w:tblGrid>
      <w:tr>
        <w:trPr/>
        <w:tc>
          <w:tcPr>
            <w:tcW w:w="1504" w:type="dxa"/>
            <w:tcBorders/>
            <w:vAlign w:val="center"/>
          </w:tcPr>
          <w:p>
            <w:pPr>
              <w:pStyle w:val="TableHeading"/>
              <w:suppressLineNumbers/>
              <w:bidi w:val="0"/>
              <w:spacing w:before="0" w:after="283"/>
              <w:jc w:val="center"/>
              <w:rPr/>
            </w:pPr>
            <w:r>
              <w:rPr/>
              <w:t>Title of the Class of Securities To Be Sold</w:t>
            </w:r>
          </w:p>
        </w:tc>
        <w:tc>
          <w:tcPr>
            <w:tcW w:w="2089" w:type="dxa"/>
            <w:tcBorders/>
            <w:vAlign w:val="center"/>
          </w:tcPr>
          <w:p>
            <w:pPr>
              <w:pStyle w:val="TableHeading"/>
              <w:suppressLineNumbers/>
              <w:bidi w:val="0"/>
              <w:spacing w:before="0" w:after="283"/>
              <w:jc w:val="center"/>
              <w:rPr/>
            </w:pPr>
            <w:r>
              <w:rPr/>
              <w:t>Name and Address of the Broker</w:t>
            </w:r>
          </w:p>
        </w:tc>
        <w:tc>
          <w:tcPr>
            <w:tcW w:w="1074" w:type="dxa"/>
            <w:tcBorders/>
            <w:vAlign w:val="center"/>
          </w:tcPr>
          <w:p>
            <w:pPr>
              <w:pStyle w:val="TableHeading"/>
              <w:suppressLineNumbers/>
              <w:bidi w:val="0"/>
              <w:spacing w:before="0" w:after="283"/>
              <w:jc w:val="center"/>
              <w:rPr/>
            </w:pPr>
            <w:r>
              <w:rPr/>
              <w:t>Number of Shares or Other Units To Be Sold</w:t>
            </w:r>
          </w:p>
        </w:tc>
        <w:tc>
          <w:tcPr>
            <w:tcW w:w="1276" w:type="dxa"/>
            <w:tcBorders/>
            <w:vAlign w:val="center"/>
          </w:tcPr>
          <w:p>
            <w:pPr>
              <w:pStyle w:val="TableHeading"/>
              <w:suppressLineNumbers/>
              <w:bidi w:val="0"/>
              <w:spacing w:before="0" w:after="283"/>
              <w:jc w:val="center"/>
              <w:rPr/>
            </w:pPr>
            <w:r>
              <w:rPr/>
              <w:t>Aggregate Market Value</w:t>
            </w:r>
          </w:p>
        </w:tc>
        <w:tc>
          <w:tcPr>
            <w:tcW w:w="1467" w:type="dxa"/>
            <w:tcBorders/>
            <w:vAlign w:val="center"/>
          </w:tcPr>
          <w:p>
            <w:pPr>
              <w:pStyle w:val="TableHeading"/>
              <w:suppressLineNumbers/>
              <w:bidi w:val="0"/>
              <w:spacing w:before="0" w:after="283"/>
              <w:jc w:val="center"/>
              <w:rPr/>
            </w:pPr>
            <w:r>
              <w:rPr/>
              <w:t>Number of Shares or Other Units Outstanding</w:t>
            </w:r>
          </w:p>
        </w:tc>
        <w:tc>
          <w:tcPr>
            <w:tcW w:w="1516" w:type="dxa"/>
            <w:tcBorders/>
            <w:vAlign w:val="center"/>
          </w:tcPr>
          <w:p>
            <w:pPr>
              <w:pStyle w:val="TableHeading"/>
              <w:suppressLineNumbers/>
              <w:bidi w:val="0"/>
              <w:spacing w:before="0" w:after="283"/>
              <w:jc w:val="center"/>
              <w:rPr/>
            </w:pPr>
            <w:r>
              <w:rPr/>
              <w:t>Approximate Date of Sale</w:t>
            </w:r>
          </w:p>
        </w:tc>
        <w:tc>
          <w:tcPr>
            <w:tcW w:w="1279" w:type="dxa"/>
            <w:tcBorders/>
            <w:vAlign w:val="center"/>
          </w:tcPr>
          <w:p>
            <w:pPr>
              <w:pStyle w:val="TableHeading"/>
              <w:suppressLineNumbers/>
              <w:bidi w:val="0"/>
              <w:spacing w:before="0" w:after="283"/>
              <w:jc w:val="center"/>
              <w:rPr/>
            </w:pPr>
            <w:r>
              <w:rPr/>
              <w:t>Name the Securities Exchange</w:t>
            </w:r>
          </w:p>
        </w:tc>
      </w:tr>
      <w:tr>
        <w:trPr/>
        <w:tc>
          <w:tcPr>
            <w:tcW w:w="1504" w:type="dxa"/>
            <w:tcBorders/>
            <w:vAlign w:val="center"/>
          </w:tcPr>
          <w:p>
            <w:pPr>
              <w:pStyle w:val="TableContents"/>
              <w:bidi w:val="0"/>
              <w:spacing w:before="0" w:after="283"/>
              <w:jc w:val="left"/>
              <w:rPr/>
            </w:pPr>
            <w:r>
              <w:rPr/>
              <w:t>COMMON</w:t>
            </w:r>
          </w:p>
        </w:tc>
        <w:tc>
          <w:tcPr>
            <w:tcW w:w="2089" w:type="dxa"/>
            <w:tcBorders/>
            <w:vAlign w:val="center"/>
          </w:tcPr>
          <w:p>
            <w:pPr>
              <w:pStyle w:val="TableContents"/>
              <w:bidi w:val="0"/>
              <w:spacing w:before="0" w:after="0"/>
              <w:jc w:val="left"/>
              <w:rPr/>
            </w:pPr>
            <w:r>
              <w:rPr/>
              <w:t>THE CHARLES SCHWAB CORPORATION</w:t>
              <w:br/>
              <w:t>3000 Schwab Way</w:t>
              <w:br/>
              <w:t>Westlake   TX   76262</w:t>
            </w:r>
          </w:p>
        </w:tc>
        <w:tc>
          <w:tcPr>
            <w:tcW w:w="1074" w:type="dxa"/>
            <w:tcBorders/>
            <w:vAlign w:val="center"/>
          </w:tcPr>
          <w:p>
            <w:pPr>
              <w:pStyle w:val="TableContents"/>
              <w:bidi w:val="0"/>
              <w:spacing w:before="0" w:after="283"/>
              <w:jc w:val="left"/>
              <w:rPr/>
            </w:pPr>
            <w:r>
              <w:rPr/>
              <w:t>952</w:t>
            </w:r>
          </w:p>
        </w:tc>
        <w:tc>
          <w:tcPr>
            <w:tcW w:w="1276" w:type="dxa"/>
            <w:tcBorders/>
            <w:vAlign w:val="center"/>
          </w:tcPr>
          <w:p>
            <w:pPr>
              <w:pStyle w:val="TableContents"/>
              <w:bidi w:val="0"/>
              <w:spacing w:before="0" w:after="283"/>
              <w:jc w:val="left"/>
              <w:rPr/>
            </w:pPr>
            <w:r>
              <w:rPr/>
              <w:t>285600.00</w:t>
            </w:r>
          </w:p>
        </w:tc>
        <w:tc>
          <w:tcPr>
            <w:tcW w:w="1467" w:type="dxa"/>
            <w:tcBorders/>
            <w:vAlign w:val="center"/>
          </w:tcPr>
          <w:p>
            <w:pPr>
              <w:pStyle w:val="TableContents"/>
              <w:bidi w:val="0"/>
              <w:spacing w:before="0" w:after="283"/>
              <w:jc w:val="left"/>
              <w:rPr/>
            </w:pPr>
            <w:r>
              <w:rPr/>
              <w:t>168910851</w:t>
            </w:r>
          </w:p>
        </w:tc>
        <w:tc>
          <w:tcPr>
            <w:tcW w:w="1516" w:type="dxa"/>
            <w:tcBorders/>
            <w:vAlign w:val="center"/>
          </w:tcPr>
          <w:p>
            <w:pPr>
              <w:pStyle w:val="TableContents"/>
              <w:bidi w:val="0"/>
              <w:spacing w:before="0" w:after="283"/>
              <w:jc w:val="left"/>
              <w:rPr/>
            </w:pPr>
            <w:r>
              <w:rPr/>
              <w:t>08/17/2026</w:t>
            </w:r>
          </w:p>
        </w:tc>
        <w:tc>
          <w:tcPr>
            <w:tcW w:w="12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03/01/2021</w:t>
            </w:r>
          </w:p>
        </w:tc>
        <w:tc>
          <w:tcPr>
            <w:tcW w:w="1467" w:type="dxa"/>
            <w:tcBorders/>
            <w:vAlign w:val="center"/>
          </w:tcPr>
          <w:p>
            <w:pPr>
              <w:pStyle w:val="TableContents"/>
              <w:bidi w:val="0"/>
              <w:spacing w:before="0" w:after="283"/>
              <w:jc w:val="left"/>
              <w:rPr/>
            </w:pPr>
            <w:r>
              <w:rPr/>
              <w:t>RSU GRANT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952</w:t>
            </w:r>
          </w:p>
        </w:tc>
        <w:tc>
          <w:tcPr>
            <w:tcW w:w="1061" w:type="dxa"/>
            <w:tcBorders/>
            <w:vAlign w:val="center"/>
          </w:tcPr>
          <w:p>
            <w:pPr>
              <w:pStyle w:val="TableContents"/>
              <w:bidi w:val="0"/>
              <w:spacing w:before="0" w:after="283"/>
              <w:jc w:val="left"/>
              <w:rPr/>
            </w:pPr>
            <w:r>
              <w:rPr/>
              <w:t>03/01/2021</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930"/>
        <w:gridCol w:w="3275"/>
      </w:tblGrid>
      <w:tr>
        <w:trPr/>
        <w:tc>
          <w:tcPr>
            <w:tcW w:w="6930" w:type="dxa"/>
            <w:tcBorders/>
            <w:vAlign w:val="center"/>
          </w:tcPr>
          <w:p>
            <w:pPr>
              <w:pStyle w:val="TableContents"/>
              <w:bidi w:val="0"/>
              <w:spacing w:before="0" w:after="283"/>
              <w:jc w:val="left"/>
              <w:rPr/>
            </w:pPr>
            <w:r>
              <w:rPr/>
              <w:t>Remarks</w:t>
            </w:r>
          </w:p>
        </w:tc>
        <w:tc>
          <w:tcPr>
            <w:tcW w:w="3275" w:type="dxa"/>
            <w:tcBorders/>
            <w:vAlign w:val="center"/>
          </w:tcPr>
          <w:p>
            <w:pPr>
              <w:pStyle w:val="TableContents"/>
              <w:bidi w:val="0"/>
              <w:spacing w:before="0" w:after="283"/>
              <w:jc w:val="left"/>
              <w:rPr>
                <w:sz w:val="4"/>
                <w:szCs w:val="4"/>
              </w:rPr>
            </w:pPr>
            <w:r>
              <w:rPr>
                <w:sz w:val="4"/>
                <w:szCs w:val="4"/>
              </w:rPr>
            </w:r>
          </w:p>
        </w:tc>
      </w:tr>
      <w:tr>
        <w:trPr/>
        <w:tc>
          <w:tcPr>
            <w:tcW w:w="6930" w:type="dxa"/>
            <w:tcBorders/>
            <w:vAlign w:val="center"/>
          </w:tcPr>
          <w:p>
            <w:pPr>
              <w:pStyle w:val="TableContents"/>
              <w:bidi w:val="0"/>
              <w:spacing w:before="0" w:after="283"/>
              <w:jc w:val="left"/>
              <w:rPr/>
            </w:pPr>
            <w:r>
              <w:rPr/>
              <w:t>Date of Notice</w:t>
            </w:r>
          </w:p>
        </w:tc>
        <w:tc>
          <w:tcPr>
            <w:tcW w:w="3275" w:type="dxa"/>
            <w:tcBorders/>
            <w:vAlign w:val="center"/>
          </w:tcPr>
          <w:p>
            <w:pPr>
              <w:pStyle w:val="TableContents"/>
              <w:bidi w:val="0"/>
              <w:spacing w:before="0" w:after="0"/>
              <w:jc w:val="left"/>
              <w:rPr/>
            </w:pPr>
            <w:r>
              <w:rPr/>
              <w:t>08/17/2026</w:t>
            </w:r>
          </w:p>
        </w:tc>
      </w:tr>
      <w:tr>
        <w:trPr/>
        <w:tc>
          <w:tcPr>
            <w:tcW w:w="6930" w:type="dxa"/>
            <w:tcBorders/>
            <w:vAlign w:val="center"/>
          </w:tcPr>
          <w:p>
            <w:pPr>
              <w:pStyle w:val="TableContents"/>
              <w:bidi w:val="0"/>
              <w:spacing w:before="0" w:after="283"/>
              <w:jc w:val="left"/>
              <w:rPr/>
            </w:pPr>
            <w:r>
              <w:rPr/>
              <w:t>Date of Plan Adoption or Giving of Instruction, If Relying on Rule 10b5-1</w:t>
            </w:r>
          </w:p>
        </w:tc>
        <w:tc>
          <w:tcPr>
            <w:tcW w:w="327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30" w:type="dxa"/>
            <w:tcBorders/>
            <w:vAlign w:val="center"/>
          </w:tcPr>
          <w:p>
            <w:pPr>
              <w:pStyle w:val="TableContents"/>
              <w:bidi w:val="0"/>
              <w:spacing w:before="0" w:after="283"/>
              <w:jc w:val="left"/>
              <w:rPr/>
            </w:pPr>
            <w:r>
              <w:rPr/>
              <w:t>Signature</w:t>
            </w:r>
          </w:p>
        </w:tc>
        <w:tc>
          <w:tcPr>
            <w:tcW w:w="3275" w:type="dxa"/>
            <w:tcBorders/>
            <w:vAlign w:val="center"/>
          </w:tcPr>
          <w:p>
            <w:pPr>
              <w:pStyle w:val="TableContents"/>
              <w:bidi w:val="0"/>
              <w:spacing w:before="0" w:after="0"/>
              <w:jc w:val="left"/>
              <w:rPr/>
            </w:pPr>
            <w:r>
              <w:rPr/>
              <w:t>GREGORY SBROCCO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2942</Characters>
  <CharactersWithSpaces>3468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