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0001828388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570"/>
        <w:gridCol w:w="5635"/>
      </w:tblGrid>
      <w:tr>
        <w:trPr/>
        <w:tc>
          <w:tcPr>
            <w:tcW w:w="4570" w:type="dxa"/>
            <w:tcBorders/>
            <w:vAlign w:val="center"/>
          </w:tcPr>
          <w:p>
            <w:pPr>
              <w:pStyle w:val="TableContents"/>
              <w:bidi w:val="0"/>
              <w:spacing w:before="0" w:after="283"/>
              <w:jc w:val="left"/>
              <w:rPr/>
            </w:pPr>
            <w:r>
              <w:rPr/>
              <w:t>Name of Issuer</w:t>
            </w:r>
          </w:p>
        </w:tc>
        <w:tc>
          <w:tcPr>
            <w:tcW w:w="5635" w:type="dxa"/>
            <w:tcBorders/>
            <w:vAlign w:val="center"/>
          </w:tcPr>
          <w:p>
            <w:pPr>
              <w:pStyle w:val="TableContents"/>
              <w:bidi w:val="0"/>
              <w:spacing w:before="0" w:after="0"/>
              <w:jc w:val="left"/>
              <w:rPr/>
            </w:pPr>
            <w:r>
              <w:rPr/>
              <w:t>WESTINGHOUSE AIR BRAKE TECHNOLOGIES CORPORATION</w:t>
            </w:r>
          </w:p>
        </w:tc>
      </w:tr>
      <w:tr>
        <w:trPr/>
        <w:tc>
          <w:tcPr>
            <w:tcW w:w="4570" w:type="dxa"/>
            <w:tcBorders/>
            <w:vAlign w:val="center"/>
          </w:tcPr>
          <w:p>
            <w:pPr>
              <w:pStyle w:val="TableContents"/>
              <w:bidi w:val="0"/>
              <w:spacing w:before="0" w:after="283"/>
              <w:jc w:val="left"/>
              <w:rPr/>
            </w:pPr>
            <w:r>
              <w:rPr/>
              <w:t>SEC File Number</w:t>
            </w:r>
          </w:p>
        </w:tc>
        <w:tc>
          <w:tcPr>
            <w:tcW w:w="5635" w:type="dxa"/>
            <w:tcBorders/>
            <w:vAlign w:val="center"/>
          </w:tcPr>
          <w:p>
            <w:pPr>
              <w:pStyle w:val="TableContents"/>
              <w:bidi w:val="0"/>
              <w:spacing w:before="0" w:after="0"/>
              <w:jc w:val="left"/>
              <w:rPr/>
            </w:pPr>
            <w:r>
              <w:rPr/>
              <w:t>033-90866</w:t>
            </w:r>
          </w:p>
        </w:tc>
      </w:tr>
      <w:tr>
        <w:trPr/>
        <w:tc>
          <w:tcPr>
            <w:tcW w:w="4570" w:type="dxa"/>
            <w:tcBorders/>
            <w:vAlign w:val="center"/>
          </w:tcPr>
          <w:p>
            <w:pPr>
              <w:pStyle w:val="TableContents"/>
              <w:bidi w:val="0"/>
              <w:spacing w:before="0" w:after="283"/>
              <w:jc w:val="left"/>
              <w:rPr/>
            </w:pPr>
            <w:r>
              <w:rPr/>
              <w:t>Address of Issuer</w:t>
            </w:r>
          </w:p>
        </w:tc>
        <w:tc>
          <w:tcPr>
            <w:tcW w:w="5635" w:type="dxa"/>
            <w:tcBorders/>
            <w:vAlign w:val="center"/>
          </w:tcPr>
          <w:p>
            <w:pPr>
              <w:pStyle w:val="TableContents"/>
              <w:bidi w:val="0"/>
              <w:spacing w:before="0" w:after="0"/>
              <w:jc w:val="left"/>
              <w:rPr/>
            </w:pPr>
            <w:r>
              <w:rPr/>
              <w:t>30 Isabella Street</w:t>
              <w:br/>
              <w:t>Pittsburgh</w:t>
              <w:br/>
              <w:t xml:space="preserve">PENNSYLVANIA </w:t>
              <w:br/>
              <w:t>15212</w:t>
            </w:r>
          </w:p>
        </w:tc>
      </w:tr>
      <w:tr>
        <w:trPr/>
        <w:tc>
          <w:tcPr>
            <w:tcW w:w="4570" w:type="dxa"/>
            <w:tcBorders/>
            <w:vAlign w:val="center"/>
          </w:tcPr>
          <w:p>
            <w:pPr>
              <w:pStyle w:val="TableContents"/>
              <w:bidi w:val="0"/>
              <w:spacing w:before="0" w:after="283"/>
              <w:jc w:val="left"/>
              <w:rPr/>
            </w:pPr>
            <w:r>
              <w:rPr/>
              <w:t>Phone</w:t>
            </w:r>
          </w:p>
        </w:tc>
        <w:tc>
          <w:tcPr>
            <w:tcW w:w="5635" w:type="dxa"/>
            <w:tcBorders/>
            <w:vAlign w:val="center"/>
          </w:tcPr>
          <w:p>
            <w:pPr>
              <w:pStyle w:val="TableContents"/>
              <w:bidi w:val="0"/>
              <w:spacing w:before="0" w:after="0"/>
              <w:jc w:val="left"/>
              <w:rPr/>
            </w:pPr>
            <w:r>
              <w:rPr/>
              <w:t>(412) 825-1000</w:t>
            </w:r>
          </w:p>
        </w:tc>
      </w:tr>
      <w:tr>
        <w:trPr/>
        <w:tc>
          <w:tcPr>
            <w:tcW w:w="4570" w:type="dxa"/>
            <w:tcBorders/>
            <w:vAlign w:val="center"/>
          </w:tcPr>
          <w:p>
            <w:pPr>
              <w:pStyle w:val="TableContents"/>
              <w:bidi w:val="0"/>
              <w:spacing w:before="0" w:after="283"/>
              <w:jc w:val="left"/>
              <w:rPr/>
            </w:pPr>
            <w:r>
              <w:rPr/>
              <w:t>Name of Person for Whose Account the Securities are To Be Sold</w:t>
            </w:r>
          </w:p>
        </w:tc>
        <w:tc>
          <w:tcPr>
            <w:tcW w:w="5635" w:type="dxa"/>
            <w:tcBorders/>
            <w:vAlign w:val="center"/>
          </w:tcPr>
          <w:p>
            <w:pPr>
              <w:pStyle w:val="TableContents"/>
              <w:bidi w:val="0"/>
              <w:spacing w:before="0" w:after="0"/>
              <w:jc w:val="left"/>
              <w:rPr/>
            </w:pPr>
            <w:r>
              <w:rPr/>
              <w:t>ERIC GEBHARDT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570" w:type="dxa"/>
            <w:tcBorders/>
            <w:vAlign w:val="center"/>
          </w:tcPr>
          <w:p>
            <w:pPr>
              <w:pStyle w:val="TableContents"/>
              <w:bidi w:val="0"/>
              <w:spacing w:before="0" w:after="283"/>
              <w:jc w:val="left"/>
              <w:rPr/>
            </w:pPr>
            <w:r>
              <w:rPr/>
              <w:t>Relationship to Issuer</w:t>
            </w:r>
          </w:p>
        </w:tc>
        <w:tc>
          <w:tcPr>
            <w:tcW w:w="563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5"/>
        <w:gridCol w:w="1509"/>
        <w:gridCol w:w="1167"/>
        <w:gridCol w:w="1460"/>
        <w:gridCol w:w="1550"/>
        <w:gridCol w:w="1565"/>
        <w:gridCol w:w="1379"/>
      </w:tblGrid>
      <w:tr>
        <w:trPr/>
        <w:tc>
          <w:tcPr>
            <w:tcW w:w="1575" w:type="dxa"/>
            <w:tcBorders/>
            <w:vAlign w:val="center"/>
          </w:tcPr>
          <w:p>
            <w:pPr>
              <w:pStyle w:val="TableHeading"/>
              <w:suppressLineNumbers/>
              <w:bidi w:val="0"/>
              <w:spacing w:before="0" w:after="283"/>
              <w:jc w:val="center"/>
              <w:rPr/>
            </w:pPr>
            <w:r>
              <w:rPr/>
              <w:t>Title of the Class of Securities To Be Sold</w:t>
            </w:r>
          </w:p>
        </w:tc>
        <w:tc>
          <w:tcPr>
            <w:tcW w:w="1509" w:type="dxa"/>
            <w:tcBorders/>
            <w:vAlign w:val="center"/>
          </w:tcPr>
          <w:p>
            <w:pPr>
              <w:pStyle w:val="TableHeading"/>
              <w:suppressLineNumbers/>
              <w:bidi w:val="0"/>
              <w:spacing w:before="0" w:after="283"/>
              <w:jc w:val="center"/>
              <w:rPr/>
            </w:pPr>
            <w:r>
              <w:rPr/>
              <w:t>Name and Address of the Broker</w:t>
            </w:r>
          </w:p>
        </w:tc>
        <w:tc>
          <w:tcPr>
            <w:tcW w:w="1167" w:type="dxa"/>
            <w:tcBorders/>
            <w:vAlign w:val="center"/>
          </w:tcPr>
          <w:p>
            <w:pPr>
              <w:pStyle w:val="TableHeading"/>
              <w:suppressLineNumbers/>
              <w:bidi w:val="0"/>
              <w:spacing w:before="0" w:after="283"/>
              <w:jc w:val="center"/>
              <w:rPr/>
            </w:pPr>
            <w:r>
              <w:rPr/>
              <w:t>Number of Shares or Other Units To Be Sold</w:t>
            </w:r>
          </w:p>
        </w:tc>
        <w:tc>
          <w:tcPr>
            <w:tcW w:w="1460" w:type="dxa"/>
            <w:tcBorders/>
            <w:vAlign w:val="center"/>
          </w:tcPr>
          <w:p>
            <w:pPr>
              <w:pStyle w:val="TableHeading"/>
              <w:suppressLineNumbers/>
              <w:bidi w:val="0"/>
              <w:spacing w:before="0" w:after="283"/>
              <w:jc w:val="center"/>
              <w:rPr/>
            </w:pPr>
            <w:r>
              <w:rPr/>
              <w:t>Aggregate Market Value</w:t>
            </w:r>
          </w:p>
        </w:tc>
        <w:tc>
          <w:tcPr>
            <w:tcW w:w="1550" w:type="dxa"/>
            <w:tcBorders/>
            <w:vAlign w:val="center"/>
          </w:tcPr>
          <w:p>
            <w:pPr>
              <w:pStyle w:val="TableHeading"/>
              <w:suppressLineNumbers/>
              <w:bidi w:val="0"/>
              <w:spacing w:before="0" w:after="283"/>
              <w:jc w:val="center"/>
              <w:rPr/>
            </w:pPr>
            <w:r>
              <w:rPr/>
              <w:t>Number of Shares or Other Units Outstanding</w:t>
            </w:r>
          </w:p>
        </w:tc>
        <w:tc>
          <w:tcPr>
            <w:tcW w:w="1565" w:type="dxa"/>
            <w:tcBorders/>
            <w:vAlign w:val="center"/>
          </w:tcPr>
          <w:p>
            <w:pPr>
              <w:pStyle w:val="TableHeading"/>
              <w:suppressLineNumbers/>
              <w:bidi w:val="0"/>
              <w:spacing w:before="0" w:after="283"/>
              <w:jc w:val="center"/>
              <w:rPr/>
            </w:pPr>
            <w:r>
              <w:rPr/>
              <w:t>Approximate Date of Sale</w:t>
            </w:r>
          </w:p>
        </w:tc>
        <w:tc>
          <w:tcPr>
            <w:tcW w:w="1379" w:type="dxa"/>
            <w:tcBorders/>
            <w:vAlign w:val="center"/>
          </w:tcPr>
          <w:p>
            <w:pPr>
              <w:pStyle w:val="TableHeading"/>
              <w:suppressLineNumbers/>
              <w:bidi w:val="0"/>
              <w:spacing w:before="0" w:after="283"/>
              <w:jc w:val="center"/>
              <w:rPr/>
            </w:pPr>
            <w:r>
              <w:rPr/>
              <w:t>Name the Securities Exchange</w:t>
            </w:r>
          </w:p>
        </w:tc>
      </w:tr>
      <w:tr>
        <w:trPr/>
        <w:tc>
          <w:tcPr>
            <w:tcW w:w="1575" w:type="dxa"/>
            <w:tcBorders/>
            <w:vAlign w:val="center"/>
          </w:tcPr>
          <w:p>
            <w:pPr>
              <w:pStyle w:val="TableContents"/>
              <w:bidi w:val="0"/>
              <w:spacing w:before="0" w:after="283"/>
              <w:jc w:val="left"/>
              <w:rPr/>
            </w:pPr>
            <w:r>
              <w:rPr/>
              <w:t>Common</w:t>
            </w:r>
          </w:p>
        </w:tc>
        <w:tc>
          <w:tcPr>
            <w:tcW w:w="1509"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7" w:type="dxa"/>
            <w:tcBorders/>
            <w:vAlign w:val="center"/>
          </w:tcPr>
          <w:p>
            <w:pPr>
              <w:pStyle w:val="TableContents"/>
              <w:bidi w:val="0"/>
              <w:spacing w:before="0" w:after="283"/>
              <w:jc w:val="left"/>
              <w:rPr/>
            </w:pPr>
            <w:r>
              <w:rPr/>
              <w:t>7100</w:t>
            </w:r>
          </w:p>
        </w:tc>
        <w:tc>
          <w:tcPr>
            <w:tcW w:w="1460" w:type="dxa"/>
            <w:tcBorders/>
            <w:vAlign w:val="center"/>
          </w:tcPr>
          <w:p>
            <w:pPr>
              <w:pStyle w:val="TableContents"/>
              <w:bidi w:val="0"/>
              <w:spacing w:before="0" w:after="283"/>
              <w:jc w:val="left"/>
              <w:rPr/>
            </w:pPr>
            <w:r>
              <w:rPr/>
              <w:t>2124839.72</w:t>
            </w:r>
          </w:p>
        </w:tc>
        <w:tc>
          <w:tcPr>
            <w:tcW w:w="1550" w:type="dxa"/>
            <w:tcBorders/>
            <w:vAlign w:val="center"/>
          </w:tcPr>
          <w:p>
            <w:pPr>
              <w:pStyle w:val="TableContents"/>
              <w:bidi w:val="0"/>
              <w:spacing w:before="0" w:after="283"/>
              <w:jc w:val="left"/>
              <w:rPr/>
            </w:pPr>
            <w:r>
              <w:rPr/>
              <w:t>168910851</w:t>
            </w:r>
          </w:p>
        </w:tc>
        <w:tc>
          <w:tcPr>
            <w:tcW w:w="1565" w:type="dxa"/>
            <w:tcBorders/>
            <w:vAlign w:val="center"/>
          </w:tcPr>
          <w:p>
            <w:pPr>
              <w:pStyle w:val="TableContents"/>
              <w:bidi w:val="0"/>
              <w:spacing w:before="0" w:after="283"/>
              <w:jc w:val="left"/>
              <w:rPr/>
            </w:pPr>
            <w:r>
              <w:rPr/>
              <w:t>07/24/2026</w:t>
            </w:r>
          </w:p>
        </w:tc>
        <w:tc>
          <w:tcPr>
            <w:tcW w:w="1379"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10/13/2024</w:t>
            </w:r>
          </w:p>
        </w:tc>
        <w:tc>
          <w:tcPr>
            <w:tcW w:w="1484" w:type="dxa"/>
            <w:tcBorders/>
            <w:vAlign w:val="center"/>
          </w:tcPr>
          <w:p>
            <w:pPr>
              <w:pStyle w:val="TableContents"/>
              <w:bidi w:val="0"/>
              <w:spacing w:before="0" w:after="283"/>
              <w:jc w:val="left"/>
              <w:rPr/>
            </w:pPr>
            <w:r>
              <w:rPr/>
              <w:t>Restricted Stock Vesting Under a Registered Plan</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7100</w:t>
            </w:r>
          </w:p>
        </w:tc>
        <w:tc>
          <w:tcPr>
            <w:tcW w:w="1069" w:type="dxa"/>
            <w:tcBorders/>
            <w:vAlign w:val="center"/>
          </w:tcPr>
          <w:p>
            <w:pPr>
              <w:pStyle w:val="TableContents"/>
              <w:bidi w:val="0"/>
              <w:spacing w:before="0" w:after="283"/>
              <w:jc w:val="left"/>
              <w:rPr/>
            </w:pPr>
            <w:r>
              <w:rPr/>
              <w:t>10/13/2024</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86"/>
        <w:gridCol w:w="5419"/>
      </w:tblGrid>
      <w:tr>
        <w:trPr/>
        <w:tc>
          <w:tcPr>
            <w:tcW w:w="4786" w:type="dxa"/>
            <w:tcBorders/>
            <w:vAlign w:val="center"/>
          </w:tcPr>
          <w:p>
            <w:pPr>
              <w:pStyle w:val="TableContents"/>
              <w:bidi w:val="0"/>
              <w:spacing w:before="0" w:after="283"/>
              <w:jc w:val="left"/>
              <w:rPr/>
            </w:pPr>
            <w:r>
              <w:rPr/>
              <w:t>Remarks</w:t>
            </w:r>
          </w:p>
        </w:tc>
        <w:tc>
          <w:tcPr>
            <w:tcW w:w="5419" w:type="dxa"/>
            <w:tcBorders/>
            <w:vAlign w:val="center"/>
          </w:tcPr>
          <w:p>
            <w:pPr>
              <w:pStyle w:val="TableContents"/>
              <w:bidi w:val="0"/>
              <w:spacing w:before="0" w:after="283"/>
              <w:jc w:val="left"/>
              <w:rPr>
                <w:sz w:val="4"/>
                <w:szCs w:val="4"/>
              </w:rPr>
            </w:pPr>
            <w:r>
              <w:rPr>
                <w:sz w:val="4"/>
                <w:szCs w:val="4"/>
              </w:rPr>
            </w:r>
          </w:p>
        </w:tc>
      </w:tr>
      <w:tr>
        <w:trPr/>
        <w:tc>
          <w:tcPr>
            <w:tcW w:w="4786" w:type="dxa"/>
            <w:tcBorders/>
            <w:vAlign w:val="center"/>
          </w:tcPr>
          <w:p>
            <w:pPr>
              <w:pStyle w:val="TableContents"/>
              <w:bidi w:val="0"/>
              <w:spacing w:before="0" w:after="283"/>
              <w:jc w:val="left"/>
              <w:rPr/>
            </w:pPr>
            <w:r>
              <w:rPr/>
              <w:t>Date of Notice</w:t>
            </w:r>
          </w:p>
        </w:tc>
        <w:tc>
          <w:tcPr>
            <w:tcW w:w="5419" w:type="dxa"/>
            <w:tcBorders/>
            <w:vAlign w:val="center"/>
          </w:tcPr>
          <w:p>
            <w:pPr>
              <w:pStyle w:val="TableContents"/>
              <w:bidi w:val="0"/>
              <w:spacing w:before="0" w:after="0"/>
              <w:jc w:val="left"/>
              <w:rPr/>
            </w:pPr>
            <w:r>
              <w:rPr/>
              <w:t>07/24/2026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86" w:type="dxa"/>
            <w:tcBorders/>
            <w:vAlign w:val="center"/>
          </w:tcPr>
          <w:p>
            <w:pPr>
              <w:pStyle w:val="TableContents"/>
              <w:bidi w:val="0"/>
              <w:spacing w:before="0" w:after="283"/>
              <w:jc w:val="left"/>
              <w:rPr/>
            </w:pPr>
            <w:r>
              <w:rPr/>
              <w:t>Signature</w:t>
            </w:r>
          </w:p>
        </w:tc>
        <w:tc>
          <w:tcPr>
            <w:tcW w:w="5419" w:type="dxa"/>
            <w:tcBorders/>
            <w:vAlign w:val="center"/>
          </w:tcPr>
          <w:p>
            <w:pPr>
              <w:pStyle w:val="TableContents"/>
              <w:bidi w:val="0"/>
              <w:spacing w:before="0" w:after="0"/>
              <w:jc w:val="left"/>
              <w:rPr/>
            </w:pPr>
            <w:r>
              <w:rPr/>
              <w:t>/s/ Eric Gebhardt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584</Words>
  <Characters>2961</Characters>
  <CharactersWithSpaces>3491</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